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69" w:rsidRDefault="00F93D69" w:rsidP="00FA19A6">
      <w:pPr>
        <w:jc w:val="center"/>
        <w:rPr>
          <w:rFonts w:ascii="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自治会</w:t>
      </w:r>
      <w:r w:rsidRPr="00FA19A6">
        <w:rPr>
          <w:rFonts w:ascii="Century" w:eastAsia="Century" w:hAnsi="Century" w:cs="Times New Roman" w:hint="eastAsia"/>
        </w:rPr>
        <w:t>(</w:t>
      </w:r>
      <w:r w:rsidRPr="00FA19A6">
        <w:rPr>
          <w:rFonts w:ascii="Century" w:eastAsia="Century" w:hAnsi="Century" w:cs="Times New Roman"/>
        </w:rPr>
        <w:t>町内会)規約(会則)</w:t>
      </w:r>
    </w:p>
    <w:p w:rsidR="00FA19A6" w:rsidRDefault="00FA19A6" w:rsidP="00FA19A6">
      <w:pPr>
        <w:rPr>
          <w:rFonts w:ascii="Century" w:hAnsi="Century" w:cs="Times New Roman"/>
        </w:rPr>
      </w:pPr>
    </w:p>
    <w:p w:rsidR="00F93D69" w:rsidRPr="00F93D69" w:rsidRDefault="00F93D69" w:rsidP="00FA19A6">
      <w:pPr>
        <w:rPr>
          <w:rFonts w:ascii="Century" w:hAnsi="Century" w:cs="Times New Roman" w:hint="eastAsia"/>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第１章　総則</w:t>
      </w:r>
    </w:p>
    <w:p w:rsidR="00FA19A6" w:rsidRPr="00FA19A6" w:rsidRDefault="00FA19A6" w:rsidP="00FA19A6">
      <w:pPr>
        <w:rPr>
          <w:rFonts w:ascii="Century" w:eastAsia="Century" w:hAnsi="Century" w:cs="Times New Roman"/>
        </w:rPr>
      </w:pPr>
      <w:r w:rsidRPr="00FA19A6">
        <w:rPr>
          <w:rFonts w:ascii="Century" w:eastAsia="Century" w:hAnsi="Century" w:cs="Times New Roman"/>
        </w:rPr>
        <w:t>(目的)</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第１条　本会は、次に掲げるような地域的な共同活動を行うことにより、良好な地域社会の維持及び形成に資することを目的とする。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(１)　回覧板の回付等区域内の住民相互の連絡</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美化・清掃等区域内の環境の整備</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集会施設の維持管理</w:t>
      </w:r>
    </w:p>
    <w:p w:rsidR="00FA19A6" w:rsidRPr="00FA19A6" w:rsidRDefault="00FA19A6" w:rsidP="00FA19A6">
      <w:pPr>
        <w:rPr>
          <w:rFonts w:ascii="Century" w:eastAsia="Century" w:hAnsi="Century" w:cs="Times New Roman"/>
        </w:rPr>
      </w:pPr>
      <w:r w:rsidRPr="00FA19A6">
        <w:rPr>
          <w:rFonts w:ascii="Century" w:eastAsia="Century" w:hAnsi="Century" w:cs="Times New Roman"/>
        </w:rPr>
        <w:t>(４)　自治会所有地の維持管理</w:t>
      </w:r>
    </w:p>
    <w:p w:rsidR="00FA19A6" w:rsidRPr="00FA19A6" w:rsidRDefault="00FA19A6" w:rsidP="00FA19A6">
      <w:pPr>
        <w:rPr>
          <w:rFonts w:ascii="Century" w:eastAsia="Century" w:hAnsi="Century" w:cs="Times New Roman"/>
        </w:rPr>
      </w:pPr>
      <w:r w:rsidRPr="00FA19A6">
        <w:rPr>
          <w:rFonts w:ascii="Century" w:eastAsia="Century" w:hAnsi="Century" w:cs="Times New Roman"/>
        </w:rPr>
        <w:t xml:space="preserve">(５)　</w:t>
      </w:r>
      <w:r w:rsidRPr="00FA19A6">
        <w:rPr>
          <w:rFonts w:ascii="Century" w:eastAsia="Century" w:hAnsi="Century" w:cs="Times New Roman" w:hint="eastAsia"/>
        </w:rPr>
        <w:t>○○○○○○○○○</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(６)　△△△△△△△△△</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名称)</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第２条　本会は、</w:t>
      </w:r>
      <w:r w:rsidRPr="00FA19A6">
        <w:rPr>
          <w:rFonts w:ascii="Century" w:eastAsia="Century" w:hAnsi="Century" w:cs="Times New Roman" w:hint="eastAsia"/>
        </w:rPr>
        <w:t>○○○</w:t>
      </w:r>
      <w:r w:rsidRPr="00FA19A6">
        <w:rPr>
          <w:rFonts w:ascii="Century" w:eastAsia="Century" w:hAnsi="Century" w:cs="Times New Roman"/>
        </w:rPr>
        <w:t>会と称する。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区域)</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第３条　本会の区域は、</w:t>
      </w:r>
      <w:r w:rsidRPr="00FA19A6">
        <w:rPr>
          <w:rFonts w:ascii="Century" w:eastAsia="Century" w:hAnsi="Century" w:cs="Times New Roman" w:hint="eastAsia"/>
        </w:rPr>
        <w:t>秋田県にかほ市○○××番□□号から△△番○×号までの</w:t>
      </w:r>
      <w:r w:rsidRPr="00FA19A6">
        <w:rPr>
          <w:rFonts w:ascii="Century" w:eastAsia="Century" w:hAnsi="Century" w:cs="Times New Roman"/>
        </w:rPr>
        <w:t>区域とする。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主たる事務所)</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第４条　本会の主たる事務所は、</w:t>
      </w:r>
      <w:r w:rsidRPr="00FA19A6">
        <w:rPr>
          <w:rFonts w:ascii="Century" w:eastAsia="Century" w:hAnsi="Century" w:cs="Times New Roman" w:hint="eastAsia"/>
        </w:rPr>
        <w:t>秋田県にかほ市□□○○</w:t>
      </w:r>
      <w:r w:rsidRPr="00FA19A6">
        <w:rPr>
          <w:rFonts w:ascii="Century" w:eastAsia="Century" w:hAnsi="Century" w:cs="Times New Roman"/>
        </w:rPr>
        <w:t>番地</w:t>
      </w:r>
      <w:r w:rsidRPr="00FA19A6">
        <w:rPr>
          <w:rFonts w:ascii="Century" w:eastAsia="Century" w:hAnsi="Century" w:cs="Times New Roman" w:hint="eastAsia"/>
        </w:rPr>
        <w:t>(△△</w:t>
      </w:r>
      <w:r w:rsidRPr="00FA19A6">
        <w:rPr>
          <w:rFonts w:ascii="Century" w:eastAsia="Century" w:hAnsi="Century" w:cs="Times New Roman"/>
        </w:rPr>
        <w:t>公民館)に置く。</w:t>
      </w:r>
    </w:p>
    <w:p w:rsidR="00FA19A6" w:rsidRPr="00FA19A6" w:rsidRDefault="00FA19A6" w:rsidP="00FA19A6">
      <w:pPr>
        <w:rPr>
          <w:rFonts w:ascii="Century" w:eastAsia="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第２章　会員</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会員)</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第５条　本会の会員は、第３条に定める区域に住所を有する個人とする。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会費)</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第６条　会員は、総会において別に定める会費を納入しなければならない。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入会)</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第７条　第３条に定める区域に住所を有する個人で本会に入会しようとする者は、</w:t>
      </w:r>
      <w:r w:rsidRPr="00FA19A6">
        <w:rPr>
          <w:rFonts w:ascii="Century" w:eastAsia="Century" w:hAnsi="Century" w:cs="Times New Roman" w:hint="eastAsia"/>
        </w:rPr>
        <w:t>○○に定める入会申込書を</w:t>
      </w:r>
      <w:r w:rsidRPr="00FA19A6">
        <w:rPr>
          <w:rFonts w:ascii="Century" w:eastAsia="Century" w:hAnsi="Century" w:cs="Times New Roman"/>
        </w:rPr>
        <w:t>会長に</w:t>
      </w:r>
      <w:r w:rsidRPr="00FA19A6">
        <w:rPr>
          <w:rFonts w:ascii="Century" w:eastAsia="Century" w:hAnsi="Century" w:cs="Times New Roman" w:hint="eastAsia"/>
        </w:rPr>
        <w:t>提出しなければならない</w:t>
      </w:r>
      <w:r w:rsidRPr="00FA19A6">
        <w:rPr>
          <w:rFonts w:ascii="Century" w:eastAsia="Century" w:hAnsi="Century" w:cs="Times New Roman"/>
        </w:rPr>
        <w:t>。</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本会は、前項の入会申込みがあった場合には、正当な理由なくこれを拒んではならない。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退会等)</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第８条　会員が次の各号のいずれかに該当する場合には退会したものとする。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(１)　第３条に定める区域内に住所を有しなくなった場合</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本人</w:t>
      </w:r>
      <w:r w:rsidRPr="00FA19A6">
        <w:rPr>
          <w:rFonts w:ascii="Century" w:eastAsia="Century" w:hAnsi="Century" w:cs="Times New Roman" w:hint="eastAsia"/>
        </w:rPr>
        <w:t>から○○に定める退会届が</w:t>
      </w:r>
      <w:r w:rsidRPr="00FA19A6">
        <w:rPr>
          <w:rFonts w:ascii="Century" w:eastAsia="Century" w:hAnsi="Century" w:cs="Times New Roman"/>
        </w:rPr>
        <w:t>会長に</w:t>
      </w:r>
      <w:r w:rsidRPr="00FA19A6">
        <w:rPr>
          <w:rFonts w:ascii="Century" w:eastAsia="Century" w:hAnsi="Century" w:cs="Times New Roman" w:hint="eastAsia"/>
        </w:rPr>
        <w:t>提出された</w:t>
      </w:r>
      <w:r w:rsidRPr="00FA19A6">
        <w:rPr>
          <w:rFonts w:ascii="Century" w:eastAsia="Century" w:hAnsi="Century" w:cs="Times New Roman"/>
        </w:rPr>
        <w:t>場合</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会員が死亡し、又は失踪</w:t>
      </w:r>
      <w:r w:rsidRPr="00FA19A6">
        <w:rPr>
          <w:rFonts w:ascii="Century" w:eastAsia="Century" w:hAnsi="Century" w:cs="Times New Roman" w:hint="eastAsia"/>
        </w:rPr>
        <w:t>宣告</w:t>
      </w:r>
      <w:r w:rsidRPr="00FA19A6">
        <w:rPr>
          <w:rFonts w:ascii="Century" w:eastAsia="Century" w:hAnsi="Century" w:cs="Times New Roman"/>
        </w:rPr>
        <w:t>を受けたときは、その資格を喪失する。</w:t>
      </w:r>
    </w:p>
    <w:p w:rsidR="00FA19A6" w:rsidRPr="00FA19A6" w:rsidRDefault="00FA19A6" w:rsidP="00FA19A6">
      <w:pPr>
        <w:rPr>
          <w:rFonts w:ascii="Century" w:eastAsia="Century" w:hAnsi="Century" w:cs="Times New Roman"/>
        </w:rPr>
      </w:pPr>
    </w:p>
    <w:p w:rsidR="00F93D69" w:rsidRDefault="00F93D69" w:rsidP="00FA19A6">
      <w:pPr>
        <w:jc w:val="center"/>
        <w:rPr>
          <w:rFonts w:ascii="Century" w:hAnsi="Century" w:cs="Times New Roman"/>
        </w:rPr>
      </w:pPr>
    </w:p>
    <w:p w:rsidR="00F93D69" w:rsidRDefault="00F93D69" w:rsidP="00FA19A6">
      <w:pPr>
        <w:jc w:val="center"/>
        <w:rPr>
          <w:rFonts w:ascii="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lastRenderedPageBreak/>
        <w:t>第３章　役員</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役員の種別)</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第９条　本会に、次の役員を置く。</w:t>
      </w:r>
    </w:p>
    <w:p w:rsidR="00FA19A6" w:rsidRPr="00FA19A6" w:rsidRDefault="00FA19A6" w:rsidP="00FA19A6">
      <w:pPr>
        <w:rPr>
          <w:rFonts w:ascii="Century" w:eastAsia="Century" w:hAnsi="Century" w:cs="Times New Roman"/>
        </w:rPr>
      </w:pPr>
      <w:r w:rsidRPr="00FA19A6">
        <w:rPr>
          <w:rFonts w:ascii="Century" w:eastAsia="Century" w:hAnsi="Century" w:cs="Times New Roman"/>
        </w:rPr>
        <w:t xml:space="preserve">(１)　会長　　　　</w:t>
      </w:r>
      <w:r w:rsidRPr="00FA19A6">
        <w:rPr>
          <w:rFonts w:ascii="Century" w:eastAsia="Century" w:hAnsi="Century" w:cs="Times New Roman" w:hint="eastAsia"/>
        </w:rPr>
        <w:t xml:space="preserve">　</w:t>
      </w:r>
      <w:r w:rsidRPr="00FA19A6">
        <w:rPr>
          <w:rFonts w:ascii="Century" w:eastAsia="Century" w:hAnsi="Century" w:cs="Times New Roman"/>
        </w:rPr>
        <w:t>１人</w:t>
      </w:r>
    </w:p>
    <w:p w:rsidR="00FA19A6" w:rsidRPr="00FA19A6" w:rsidRDefault="00FA19A6" w:rsidP="00FA19A6">
      <w:pPr>
        <w:rPr>
          <w:rFonts w:ascii="Century" w:eastAsia="Century" w:hAnsi="Century" w:cs="Times New Roman"/>
        </w:rPr>
      </w:pPr>
      <w:r w:rsidRPr="00FA19A6">
        <w:rPr>
          <w:rFonts w:ascii="Century" w:eastAsia="Century" w:hAnsi="Century" w:cs="Times New Roman"/>
        </w:rPr>
        <w:t xml:space="preserve">(２)　副会長　　　</w:t>
      </w:r>
      <w:r w:rsidRPr="00FA19A6">
        <w:rPr>
          <w:rFonts w:ascii="Century" w:eastAsia="Century" w:hAnsi="Century" w:cs="Times New Roman" w:hint="eastAsia"/>
        </w:rPr>
        <w:t xml:space="preserve">　○</w:t>
      </w:r>
      <w:r w:rsidRPr="00FA19A6">
        <w:rPr>
          <w:rFonts w:ascii="Century" w:eastAsia="Century" w:hAnsi="Century" w:cs="Times New Roman"/>
        </w:rPr>
        <w:t>人</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その他</w:t>
      </w:r>
      <w:r w:rsidRPr="00FA19A6">
        <w:rPr>
          <w:rFonts w:ascii="Century" w:eastAsia="Century" w:hAnsi="Century" w:cs="Times New Roman" w:hint="eastAsia"/>
        </w:rPr>
        <w:t>の</w:t>
      </w:r>
      <w:r w:rsidRPr="00FA19A6">
        <w:rPr>
          <w:rFonts w:ascii="Century" w:eastAsia="Century" w:hAnsi="Century" w:cs="Times New Roman"/>
        </w:rPr>
        <w:t xml:space="preserve">役員　</w:t>
      </w:r>
      <w:r w:rsidRPr="00FA19A6">
        <w:rPr>
          <w:rFonts w:ascii="Century" w:eastAsia="Century" w:hAnsi="Century" w:cs="Times New Roman" w:hint="eastAsia"/>
        </w:rPr>
        <w:t>○</w:t>
      </w:r>
      <w:r w:rsidRPr="00FA19A6">
        <w:rPr>
          <w:rFonts w:ascii="Century" w:eastAsia="Century" w:hAnsi="Century" w:cs="Times New Roman"/>
        </w:rPr>
        <w:t>人</w:t>
      </w:r>
    </w:p>
    <w:p w:rsidR="00FA19A6" w:rsidRPr="00FA19A6" w:rsidRDefault="00FA19A6" w:rsidP="00FA19A6">
      <w:pPr>
        <w:rPr>
          <w:rFonts w:ascii="Century" w:eastAsia="Century" w:hAnsi="Century" w:cs="Times New Roman"/>
        </w:rPr>
      </w:pPr>
      <w:r w:rsidRPr="00FA19A6">
        <w:rPr>
          <w:rFonts w:ascii="Century" w:eastAsia="Century" w:hAnsi="Century" w:cs="Times New Roman"/>
        </w:rPr>
        <w:t xml:space="preserve">(４)　監事　　　　</w:t>
      </w:r>
      <w:r w:rsidRPr="00FA19A6">
        <w:rPr>
          <w:rFonts w:ascii="Century" w:eastAsia="Century" w:hAnsi="Century" w:cs="Times New Roman" w:hint="eastAsia"/>
        </w:rPr>
        <w:t xml:space="preserve">　○</w:t>
      </w:r>
      <w:r w:rsidRPr="00FA19A6">
        <w:rPr>
          <w:rFonts w:ascii="Century" w:eastAsia="Century" w:hAnsi="Century" w:cs="Times New Roman"/>
        </w:rPr>
        <w:t>人</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役員の選任)</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第10条　役員は、総会において、会員の中から選任する。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監事と会長、副会長及びその他</w:t>
      </w:r>
      <w:r w:rsidRPr="00FA19A6">
        <w:rPr>
          <w:rFonts w:ascii="Century" w:eastAsia="Century" w:hAnsi="Century" w:cs="Times New Roman" w:hint="eastAsia"/>
        </w:rPr>
        <w:t>の</w:t>
      </w:r>
      <w:r w:rsidRPr="00FA19A6">
        <w:rPr>
          <w:rFonts w:ascii="Century" w:eastAsia="Century" w:hAnsi="Century" w:cs="Times New Roman"/>
        </w:rPr>
        <w:t>役員は、相互に兼ねることはできない。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役員の職務)</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第11条　会長は、本会を代表し、会務を総括する。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副会長は、会長を補佐し、会長に事故があるとき又は会長が欠けたときは、会長があらかじめ指名した順序によって、その職務を代行する。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監事は、次に掲げる業務を行う。</w:t>
      </w:r>
    </w:p>
    <w:p w:rsidR="00FA19A6" w:rsidRPr="00FA19A6" w:rsidRDefault="00FA19A6" w:rsidP="00FA19A6">
      <w:pPr>
        <w:rPr>
          <w:rFonts w:ascii="Century" w:eastAsia="Century" w:hAnsi="Century" w:cs="Times New Roman"/>
        </w:rPr>
      </w:pPr>
      <w:r w:rsidRPr="00FA19A6">
        <w:rPr>
          <w:rFonts w:ascii="Century" w:eastAsia="Century" w:hAnsi="Century" w:cs="Times New Roman"/>
        </w:rPr>
        <w:t>(１)　本会の会計及び資産の状況を監査すること。</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会長、副会長及びその他</w:t>
      </w:r>
      <w:r w:rsidRPr="00FA19A6">
        <w:rPr>
          <w:rFonts w:ascii="Century" w:eastAsia="Century" w:hAnsi="Century" w:cs="Times New Roman" w:hint="eastAsia"/>
        </w:rPr>
        <w:t>の</w:t>
      </w:r>
      <w:r w:rsidRPr="00FA19A6">
        <w:rPr>
          <w:rFonts w:ascii="Century" w:eastAsia="Century" w:hAnsi="Century" w:cs="Times New Roman"/>
        </w:rPr>
        <w:t>役員の業務執行の状況を監査すること。</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会計及び資産の状況又は業務執行について不整の事実を発見したとき</w:t>
      </w:r>
    </w:p>
    <w:p w:rsidR="00FA19A6" w:rsidRPr="00FA19A6" w:rsidRDefault="00FA19A6" w:rsidP="00FA19A6">
      <w:pPr>
        <w:rPr>
          <w:rFonts w:ascii="Century" w:eastAsia="Century" w:hAnsi="Century" w:cs="Times New Roman"/>
        </w:rPr>
      </w:pPr>
      <w:r w:rsidRPr="00FA19A6">
        <w:rPr>
          <w:rFonts w:ascii="Century" w:eastAsia="Century" w:hAnsi="Century" w:cs="Times New Roman"/>
        </w:rPr>
        <w:t>は、これを総会に報告すること。</w:t>
      </w:r>
    </w:p>
    <w:p w:rsidR="00FA19A6" w:rsidRPr="00FA19A6" w:rsidRDefault="00FA19A6" w:rsidP="00FA19A6">
      <w:pPr>
        <w:rPr>
          <w:rFonts w:ascii="Century" w:eastAsia="Century" w:hAnsi="Century" w:cs="Times New Roman"/>
        </w:rPr>
      </w:pPr>
      <w:r w:rsidRPr="00FA19A6">
        <w:rPr>
          <w:rFonts w:ascii="Century" w:eastAsia="Century" w:hAnsi="Century" w:cs="Times New Roman"/>
        </w:rPr>
        <w:t>(４)　前号の報告をするため必要があると認めるときは、総会の招集を請求すること。</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役員の任期)</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第12条　役員の任期は、</w:t>
      </w:r>
      <w:r w:rsidRPr="00FA19A6">
        <w:rPr>
          <w:rFonts w:ascii="Century" w:eastAsia="Century" w:hAnsi="Century" w:cs="Times New Roman" w:hint="eastAsia"/>
        </w:rPr>
        <w:t>○</w:t>
      </w:r>
      <w:r w:rsidRPr="00FA19A6">
        <w:rPr>
          <w:rFonts w:ascii="Century" w:eastAsia="Century" w:hAnsi="Century" w:cs="Times New Roman"/>
        </w:rPr>
        <w:t>年とする。ただし、再任を妨げない。</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補欠により選任された役員の任期は、前任者の残任期間とする。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役員は、辞任又は任期満了の後においても、後任者が就任するまでは、その職務を行わなければならない。</w:t>
      </w:r>
    </w:p>
    <w:p w:rsidR="00FA19A6" w:rsidRPr="00FA19A6" w:rsidRDefault="00FA19A6" w:rsidP="00FA19A6">
      <w:pPr>
        <w:rPr>
          <w:rFonts w:ascii="Century" w:eastAsia="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第４章　総会</w:t>
      </w:r>
    </w:p>
    <w:p w:rsidR="00FA19A6" w:rsidRPr="00FA19A6" w:rsidRDefault="00FA19A6" w:rsidP="00FA19A6">
      <w:pPr>
        <w:jc w:val="left"/>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総会の種別)</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第13条　本会の総会は、通常総会及び臨時総会の２種とする。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総会の構成)</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第14条　総会は、会員をもって構成する。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総会の権能)</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第15条　総会は、この規約に定めるもののほか、本会の運営に関する重要な事項を議決する。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総会の開催)</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第16条　通常総会は、毎年度決算終了後</w:t>
      </w:r>
      <w:r w:rsidRPr="00FA19A6">
        <w:rPr>
          <w:rFonts w:ascii="Century" w:eastAsia="Century" w:hAnsi="Century" w:cs="Times New Roman" w:hint="eastAsia"/>
        </w:rPr>
        <w:t>○</w:t>
      </w:r>
      <w:r w:rsidRPr="00FA19A6">
        <w:rPr>
          <w:rFonts w:ascii="Century" w:eastAsia="Century" w:hAnsi="Century" w:cs="Times New Roman"/>
        </w:rPr>
        <w:t>箇月以内に開催する。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臨時総会は、次の各号のいずれかに該当する場合に開催する。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(１)　</w:t>
      </w:r>
      <w:r w:rsidRPr="00FA19A6">
        <w:rPr>
          <w:rFonts w:ascii="Century" w:eastAsia="Century" w:hAnsi="Century" w:cs="Times New Roman"/>
        </w:rPr>
        <w:t>会長が必要と認めたとき。</w:t>
      </w:r>
    </w:p>
    <w:p w:rsidR="00FA19A6" w:rsidRPr="00FA19A6" w:rsidRDefault="00FA19A6" w:rsidP="00FA19A6">
      <w:pPr>
        <w:rPr>
          <w:rFonts w:ascii="Century" w:eastAsia="Century" w:hAnsi="Century" w:cs="Times New Roman"/>
        </w:rPr>
      </w:pPr>
      <w:r w:rsidRPr="00FA19A6">
        <w:rPr>
          <w:rFonts w:ascii="Century" w:eastAsia="Century" w:hAnsi="Century" w:cs="Times New Roman"/>
        </w:rPr>
        <w:t>(</w:t>
      </w:r>
      <w:r w:rsidRPr="00FA19A6">
        <w:rPr>
          <w:rFonts w:ascii="Century" w:eastAsia="Century" w:hAnsi="Century" w:cs="Times New Roman" w:hint="eastAsia"/>
        </w:rPr>
        <w:t>２</w:t>
      </w:r>
      <w:r w:rsidRPr="00FA19A6">
        <w:rPr>
          <w:rFonts w:ascii="Century" w:eastAsia="Century" w:hAnsi="Century" w:cs="Times New Roman"/>
        </w:rPr>
        <w:t>)</w:t>
      </w:r>
      <w:r w:rsidRPr="00FA19A6">
        <w:rPr>
          <w:rFonts w:ascii="Century" w:eastAsia="Century" w:hAnsi="Century" w:cs="Times New Roman" w:hint="eastAsia"/>
        </w:rPr>
        <w:t xml:space="preserve">　</w:t>
      </w:r>
      <w:r w:rsidRPr="00FA19A6">
        <w:rPr>
          <w:rFonts w:ascii="Century" w:eastAsia="Century" w:hAnsi="Century" w:cs="Times New Roman"/>
        </w:rPr>
        <w:t>総会員の５分の１以上から会議の目的たる事項を示して請求があったとき。</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lastRenderedPageBreak/>
        <w:t xml:space="preserve">(３)　</w:t>
      </w:r>
      <w:r w:rsidRPr="00FA19A6">
        <w:rPr>
          <w:rFonts w:ascii="Century" w:eastAsia="Century" w:hAnsi="Century" w:cs="Times New Roman"/>
        </w:rPr>
        <w:t>第11条第３項第４号の規定により監事から開催の請求があったとき。</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総会の招集)</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第17条　総会は、会長が招集する。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会長は、前条第２項第２号及び第３号の規定による請求があったときは、その請求のあった日から</w:t>
      </w:r>
      <w:r w:rsidRPr="00FA19A6">
        <w:rPr>
          <w:rFonts w:ascii="Century" w:eastAsia="Century" w:hAnsi="Century" w:cs="Times New Roman" w:hint="eastAsia"/>
        </w:rPr>
        <w:t>○</w:t>
      </w:r>
      <w:r w:rsidRPr="00FA19A6">
        <w:rPr>
          <w:rFonts w:ascii="Century" w:eastAsia="Century" w:hAnsi="Century" w:cs="Times New Roman"/>
        </w:rPr>
        <w:t>日以内に臨時総会を招集しなければならない。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総会を招集するときは、会議の目的たる事項及びその内容並びに日時及び場所を示して、開会の日の</w:t>
      </w:r>
      <w:r w:rsidRPr="00FA19A6">
        <w:rPr>
          <w:rFonts w:ascii="Century" w:eastAsia="Century" w:hAnsi="Century" w:cs="Times New Roman" w:hint="eastAsia"/>
        </w:rPr>
        <w:t>○</w:t>
      </w:r>
      <w:r w:rsidRPr="00FA19A6">
        <w:rPr>
          <w:rFonts w:ascii="Century" w:eastAsia="Century" w:hAnsi="Century" w:cs="Times New Roman"/>
        </w:rPr>
        <w:t>日前までに文書をもって通知しなければならない。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総会の議長)</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第18条　総会の議長は、その総会において、出席した会員の中から選出する。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総会の定足数)</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第19条　総会は、総会員の２分の１以上の出席がなければ、開会することができない。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総会の議決)</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第20条　総会の議事は、この規約に定めるもののほか、出席した会員の過半数をもって決し、可否同数のときは、議長の決するところによる。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会員の表決権)</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第21条　会員は、総会において、各々</w:t>
      </w:r>
      <w:r w:rsidRPr="00FA19A6">
        <w:rPr>
          <w:rFonts w:ascii="Century" w:eastAsia="Century" w:hAnsi="Century" w:cs="Times New Roman" w:hint="eastAsia"/>
        </w:rPr>
        <w:t>１</w:t>
      </w:r>
      <w:r w:rsidRPr="00FA19A6">
        <w:rPr>
          <w:rFonts w:ascii="Century" w:eastAsia="Century" w:hAnsi="Century" w:cs="Times New Roman"/>
        </w:rPr>
        <w:t>箇の表決権を有する。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次の事項については、前項の規定にかかわらず、会員の表決権は、会員の所属する世帯</w:t>
      </w:r>
      <w:r w:rsidRPr="00FA19A6">
        <w:rPr>
          <w:rFonts w:ascii="Century" w:eastAsia="Century" w:hAnsi="Century" w:cs="Times New Roman" w:hint="eastAsia"/>
        </w:rPr>
        <w:t>の会員数</w:t>
      </w:r>
      <w:r w:rsidRPr="00FA19A6">
        <w:rPr>
          <w:rFonts w:ascii="Century" w:eastAsia="Century" w:hAnsi="Century" w:cs="Times New Roman"/>
        </w:rPr>
        <w:t>分の</w:t>
      </w:r>
      <w:r w:rsidRPr="00FA19A6">
        <w:rPr>
          <w:rFonts w:ascii="Century" w:eastAsia="Century" w:hAnsi="Century" w:cs="Times New Roman" w:hint="eastAsia"/>
        </w:rPr>
        <w:t>１</w:t>
      </w:r>
      <w:r w:rsidRPr="00FA19A6">
        <w:rPr>
          <w:rFonts w:ascii="Century" w:eastAsia="Century" w:hAnsi="Century" w:cs="Times New Roman"/>
        </w:rPr>
        <w:t>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w:t>
      </w:r>
      <w:r w:rsidRPr="00FA19A6">
        <w:rPr>
          <w:rFonts w:ascii="Century" w:eastAsia="Century" w:hAnsi="Century" w:cs="Times New Roman" w:hint="eastAsia"/>
        </w:rPr>
        <w:t>１</w:t>
      </w:r>
      <w:r w:rsidRPr="00FA19A6">
        <w:rPr>
          <w:rFonts w:ascii="Century" w:eastAsia="Century" w:hAnsi="Century" w:cs="Times New Roman"/>
        </w:rPr>
        <w:t>)</w:t>
      </w:r>
      <w:r w:rsidRPr="00FA19A6">
        <w:rPr>
          <w:rFonts w:ascii="Century" w:eastAsia="Century" w:hAnsi="Century" w:cs="Times New Roman" w:hint="eastAsia"/>
        </w:rPr>
        <w:t xml:space="preserve">　○○○○○○○</w:t>
      </w:r>
    </w:p>
    <w:p w:rsidR="00FA19A6" w:rsidRPr="00FA19A6" w:rsidRDefault="00FA19A6" w:rsidP="00FA19A6">
      <w:pPr>
        <w:rPr>
          <w:rFonts w:ascii="Century" w:eastAsia="Century" w:hAnsi="Century" w:cs="Times New Roman"/>
        </w:rPr>
      </w:pPr>
      <w:r w:rsidRPr="00FA19A6">
        <w:rPr>
          <w:rFonts w:ascii="Century" w:eastAsia="Century" w:hAnsi="Century" w:cs="Times New Roman"/>
        </w:rPr>
        <w:t>(</w:t>
      </w:r>
      <w:r w:rsidRPr="00FA19A6">
        <w:rPr>
          <w:rFonts w:ascii="Century" w:eastAsia="Century" w:hAnsi="Century" w:cs="Times New Roman" w:hint="eastAsia"/>
        </w:rPr>
        <w:t>２</w:t>
      </w:r>
      <w:r w:rsidRPr="00FA19A6">
        <w:rPr>
          <w:rFonts w:ascii="Century" w:eastAsia="Century" w:hAnsi="Century" w:cs="Times New Roman"/>
        </w:rPr>
        <w:t>)</w:t>
      </w:r>
      <w:r w:rsidRPr="00FA19A6">
        <w:rPr>
          <w:rFonts w:ascii="Century" w:eastAsia="Century" w:hAnsi="Century" w:cs="Times New Roman" w:hint="eastAsia"/>
        </w:rPr>
        <w:t xml:space="preserve">　×××××××</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総会の書面表決等)</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第22条　やむを得ない理由のため総会に出席できない会員は、あらかじめ通知された事項について書面をもって表決し、又は他の会員を代理人として表決を委任することができる。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前項の委任について、世帯員が当該世帯の代表者に委任する場合は、書面による提出は不要とする。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第１項の場合における第19条及び第20条の規定の適用については、その会員は出席したものとみなす。</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総会の議事録)</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第23条　総会の議事については、次の事項を記載した議事録を作成しなければならない。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rPr>
        <w:t>(１)　日時及び場所</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会員の現在数及び出席者数</w:t>
      </w:r>
      <w:r w:rsidRPr="00FA19A6">
        <w:rPr>
          <w:rFonts w:ascii="Century" w:eastAsia="Century" w:hAnsi="Century" w:cs="Times New Roman" w:hint="eastAsia"/>
        </w:rPr>
        <w:t>(</w:t>
      </w:r>
      <w:r w:rsidRPr="00FA19A6">
        <w:rPr>
          <w:rFonts w:ascii="Century" w:eastAsia="Century" w:hAnsi="Century" w:cs="Times New Roman"/>
        </w:rPr>
        <w:t>書面表決者及び表決委任者を含む。)</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開催目的、審議事項及び議決事項</w:t>
      </w:r>
    </w:p>
    <w:p w:rsidR="00FA19A6" w:rsidRPr="00FA19A6" w:rsidRDefault="00FA19A6" w:rsidP="00FA19A6">
      <w:pPr>
        <w:rPr>
          <w:rFonts w:ascii="Century" w:eastAsia="Century" w:hAnsi="Century" w:cs="Times New Roman"/>
        </w:rPr>
      </w:pPr>
      <w:r w:rsidRPr="00FA19A6">
        <w:rPr>
          <w:rFonts w:ascii="Century" w:eastAsia="Century" w:hAnsi="Century" w:cs="Times New Roman"/>
        </w:rPr>
        <w:t>(４)　議事の経過の概要及びその結果</w:t>
      </w:r>
    </w:p>
    <w:p w:rsidR="00FA19A6" w:rsidRPr="00FA19A6" w:rsidRDefault="00FA19A6" w:rsidP="00FA19A6">
      <w:pPr>
        <w:rPr>
          <w:rFonts w:ascii="Century" w:eastAsia="Century" w:hAnsi="Century" w:cs="Times New Roman"/>
        </w:rPr>
      </w:pPr>
      <w:r w:rsidRPr="00FA19A6">
        <w:rPr>
          <w:rFonts w:ascii="Century" w:eastAsia="Century" w:hAnsi="Century" w:cs="Times New Roman"/>
        </w:rPr>
        <w:t>(５)　議事録署名人の選任に関する事項</w:t>
      </w:r>
    </w:p>
    <w:p w:rsidR="00FA19A6" w:rsidRPr="00FA19A6" w:rsidRDefault="00FA19A6" w:rsidP="00FA19A6">
      <w:pPr>
        <w:rPr>
          <w:rFonts w:ascii="Century" w:eastAsia="ＭＳ 明朝" w:hAnsi="Century" w:cs="Times New Roman"/>
        </w:rPr>
      </w:pPr>
      <w:r w:rsidRPr="00FA19A6">
        <w:rPr>
          <w:rFonts w:ascii="Century" w:eastAsia="Century" w:hAnsi="Century" w:cs="Times New Roman"/>
        </w:rPr>
        <w:t>２　議事録には、議長及びその会議において選任された議事録署名人２人以上が署名押印をしなければならない。</w:t>
      </w:r>
    </w:p>
    <w:p w:rsidR="00FA19A6" w:rsidRPr="00FA19A6" w:rsidRDefault="00FA19A6" w:rsidP="00FA19A6">
      <w:pPr>
        <w:rPr>
          <w:rFonts w:ascii="Century" w:eastAsia="ＭＳ 明朝" w:hAnsi="Century" w:cs="Times New Roman"/>
        </w:rPr>
      </w:pPr>
    </w:p>
    <w:p w:rsidR="00FA19A6" w:rsidRDefault="00FA19A6" w:rsidP="00FA19A6">
      <w:pPr>
        <w:rPr>
          <w:rFonts w:ascii="Century" w:hAnsi="Century" w:cs="Times New Roman"/>
        </w:rPr>
      </w:pPr>
    </w:p>
    <w:p w:rsidR="00F93D69" w:rsidRPr="00F93D69" w:rsidRDefault="00F93D69" w:rsidP="00FA19A6">
      <w:pPr>
        <w:rPr>
          <w:rFonts w:ascii="Century" w:hAnsi="Century" w:cs="Times New Roman" w:hint="eastAsia"/>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lastRenderedPageBreak/>
        <w:t>第５章　役員会</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役員会の構成)</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第24条　役員会は、監事を除く役員をもって構成する。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役員会の権能)</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第25条　役員会は、この規約で別に定めるもののほか、次の事項を議決する。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(１)　</w:t>
      </w:r>
      <w:r w:rsidRPr="00FA19A6">
        <w:rPr>
          <w:rFonts w:ascii="Century" w:eastAsia="Century" w:hAnsi="Century" w:cs="Times New Roman"/>
        </w:rPr>
        <w:t>総会に付議すべき事項</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(２)　</w:t>
      </w:r>
      <w:r w:rsidRPr="00FA19A6">
        <w:rPr>
          <w:rFonts w:ascii="Century" w:eastAsia="Century" w:hAnsi="Century" w:cs="Times New Roman"/>
        </w:rPr>
        <w:t>総会の議決した事項の執行に関する事項</w:t>
      </w:r>
    </w:p>
    <w:p w:rsidR="00FA19A6" w:rsidRPr="00FA19A6" w:rsidRDefault="00FA19A6" w:rsidP="00FA19A6">
      <w:pPr>
        <w:rPr>
          <w:rFonts w:ascii="Century" w:eastAsia="Century" w:hAnsi="Century" w:cs="Times New Roman"/>
        </w:rPr>
      </w:pPr>
      <w:r w:rsidRPr="00FA19A6">
        <w:rPr>
          <w:rFonts w:ascii="Century" w:eastAsia="Century" w:hAnsi="Century" w:cs="Times New Roman"/>
        </w:rPr>
        <w:t>(</w:t>
      </w:r>
      <w:r w:rsidRPr="00FA19A6">
        <w:rPr>
          <w:rFonts w:ascii="Century" w:eastAsia="Century" w:hAnsi="Century" w:cs="Times New Roman" w:hint="eastAsia"/>
        </w:rPr>
        <w:t>３</w:t>
      </w:r>
      <w:r w:rsidRPr="00FA19A6">
        <w:rPr>
          <w:rFonts w:ascii="Century" w:eastAsia="Century" w:hAnsi="Century" w:cs="Times New Roman"/>
        </w:rPr>
        <w:t>)</w:t>
      </w:r>
      <w:r w:rsidRPr="00FA19A6">
        <w:rPr>
          <w:rFonts w:ascii="Century" w:eastAsia="Century" w:hAnsi="Century" w:cs="Times New Roman" w:hint="eastAsia"/>
        </w:rPr>
        <w:t xml:space="preserve">　</w:t>
      </w:r>
      <w:r w:rsidRPr="00FA19A6">
        <w:rPr>
          <w:rFonts w:ascii="Century" w:eastAsia="Century" w:hAnsi="Century" w:cs="Times New Roman"/>
        </w:rPr>
        <w:t>その他総会の議決を要しない会務の執行に関する事項</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役員会の招集等)</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第26条　役員会は、会長が必要と認めるとき招集する。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会長は、役員の</w:t>
      </w:r>
      <w:r w:rsidRPr="00FA19A6">
        <w:rPr>
          <w:rFonts w:ascii="Century" w:eastAsia="Century" w:hAnsi="Century" w:cs="Times New Roman" w:hint="eastAsia"/>
        </w:rPr>
        <w:t>○</w:t>
      </w:r>
      <w:r w:rsidRPr="00FA19A6">
        <w:rPr>
          <w:rFonts w:ascii="Century" w:eastAsia="Century" w:hAnsi="Century" w:cs="Times New Roman"/>
        </w:rPr>
        <w:t>分の</w:t>
      </w:r>
      <w:r w:rsidRPr="00FA19A6">
        <w:rPr>
          <w:rFonts w:ascii="Century" w:eastAsia="Century" w:hAnsi="Century" w:cs="Times New Roman" w:hint="eastAsia"/>
        </w:rPr>
        <w:t>１</w:t>
      </w:r>
      <w:r w:rsidRPr="00FA19A6">
        <w:rPr>
          <w:rFonts w:ascii="Century" w:eastAsia="Century" w:hAnsi="Century" w:cs="Times New Roman"/>
        </w:rPr>
        <w:t>以上から会議の目的たる事項を記載した書面をもって招集の請求があったときは、その請求のあった日から</w:t>
      </w:r>
      <w:r w:rsidRPr="00FA19A6">
        <w:rPr>
          <w:rFonts w:ascii="Century" w:eastAsia="Century" w:hAnsi="Century" w:cs="Times New Roman" w:hint="eastAsia"/>
        </w:rPr>
        <w:t>○</w:t>
      </w:r>
      <w:r w:rsidRPr="00FA19A6">
        <w:rPr>
          <w:rFonts w:ascii="Century" w:eastAsia="Century" w:hAnsi="Century" w:cs="Times New Roman"/>
        </w:rPr>
        <w:t>日以内に役員会を招集しなければならない。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役員会を招集するときは、会議の日時、場所、目的及び審議事項を記載した書面をもって、少なくとも</w:t>
      </w:r>
      <w:r w:rsidRPr="00FA19A6">
        <w:rPr>
          <w:rFonts w:ascii="Century" w:eastAsia="Century" w:hAnsi="Century" w:cs="Times New Roman" w:hint="eastAsia"/>
        </w:rPr>
        <w:t>○</w:t>
      </w:r>
      <w:r w:rsidRPr="00FA19A6">
        <w:rPr>
          <w:rFonts w:ascii="Century" w:eastAsia="Century" w:hAnsi="Century" w:cs="Times New Roman"/>
        </w:rPr>
        <w:t>日前までに通知しなければならない。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役員会の議長)</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第27条　役員会の議長は、会長がこれに当たる。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役員会の定足数等)</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第28条　役員会</w:t>
      </w:r>
      <w:r w:rsidRPr="00FA19A6">
        <w:rPr>
          <w:rFonts w:ascii="Century" w:eastAsia="Century" w:hAnsi="Century" w:cs="Times New Roman" w:hint="eastAsia"/>
        </w:rPr>
        <w:t>に</w:t>
      </w:r>
      <w:r w:rsidRPr="00FA19A6">
        <w:rPr>
          <w:rFonts w:ascii="Century" w:eastAsia="Century" w:hAnsi="Century" w:cs="Times New Roman"/>
        </w:rPr>
        <w:t>は、第19条、第20条、第22条及び第23条の規定を準用する。この場合において、これらの規定中「総会」とあるのは「役員会」と、「会員」とあるのは「役員」と読み替えるものとする。</w:t>
      </w:r>
    </w:p>
    <w:p w:rsidR="00FA19A6" w:rsidRPr="00FA19A6" w:rsidRDefault="00FA19A6" w:rsidP="00FA19A6">
      <w:pPr>
        <w:rPr>
          <w:rFonts w:ascii="Century" w:eastAsia="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第６章　資産及び会計</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資産の構成)</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第29条　本会の資産は、次の各号に掲げるものをもって構成する。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(１)　</w:t>
      </w:r>
      <w:r w:rsidRPr="00FA19A6">
        <w:rPr>
          <w:rFonts w:ascii="Century" w:eastAsia="Century" w:hAnsi="Century" w:cs="Times New Roman"/>
        </w:rPr>
        <w:t>別に定める財産目録記載の資産</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(２)　</w:t>
      </w:r>
      <w:r w:rsidRPr="00FA19A6">
        <w:rPr>
          <w:rFonts w:ascii="Century" w:eastAsia="Century" w:hAnsi="Century" w:cs="Times New Roman"/>
        </w:rPr>
        <w:t>会費</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(３)　</w:t>
      </w:r>
      <w:r w:rsidRPr="00FA19A6">
        <w:rPr>
          <w:rFonts w:ascii="Century" w:eastAsia="Century" w:hAnsi="Century" w:cs="Times New Roman"/>
        </w:rPr>
        <w:t>活動に伴う収入</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(４)　</w:t>
      </w:r>
      <w:r w:rsidRPr="00FA19A6">
        <w:rPr>
          <w:rFonts w:ascii="Century" w:eastAsia="Century" w:hAnsi="Century" w:cs="Times New Roman"/>
        </w:rPr>
        <w:t>資産から生ずる果実</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 xml:space="preserve">(５)　</w:t>
      </w:r>
      <w:r w:rsidRPr="00FA19A6">
        <w:rPr>
          <w:rFonts w:ascii="Century" w:eastAsia="Century" w:hAnsi="Century" w:cs="Times New Roman"/>
        </w:rPr>
        <w:t>その他の収入</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資産の管理)</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第30条　本会の資産は、会長が管理し、その方法は役員会の議決によりこれを定める。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資産の処分)</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第31条　本会の資産で第29条第１号に掲げるもののうち別に総会において定めるものを処分し、又は担保に供する場合には、総会において</w:t>
      </w:r>
      <w:r w:rsidRPr="00FA19A6">
        <w:rPr>
          <w:rFonts w:ascii="Century" w:eastAsia="Century" w:hAnsi="Century" w:cs="Times New Roman" w:hint="eastAsia"/>
        </w:rPr>
        <w:t>○</w:t>
      </w:r>
      <w:r w:rsidRPr="00FA19A6">
        <w:rPr>
          <w:rFonts w:ascii="Century" w:eastAsia="Century" w:hAnsi="Century" w:cs="Times New Roman"/>
        </w:rPr>
        <w:t>分の</w:t>
      </w:r>
      <w:r w:rsidRPr="00FA19A6">
        <w:rPr>
          <w:rFonts w:ascii="Century" w:eastAsia="Century" w:hAnsi="Century" w:cs="Cambria Math" w:hint="eastAsia"/>
        </w:rPr>
        <w:t>△</w:t>
      </w:r>
      <w:r w:rsidRPr="00FA19A6">
        <w:rPr>
          <w:rFonts w:ascii="Century" w:eastAsia="Century" w:hAnsi="Century" w:cs="Times New Roman"/>
        </w:rPr>
        <w:t>以上の議決を要する。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経費の支弁)</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第32条　本会の経費は、資産をもって支弁する。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事業計画及び予算)</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第33条　本会の事業計画及び予算は、会長が作成し、毎会計年度開始前に、総会の議決を経て定めなければならない。これを変更する場合も、同様とする。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lastRenderedPageBreak/>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事業報告及び決算)</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第34条　本会の事業報告及び決算は、会長が事業報告書、収支計算書、財産目録等として作成し、監事の監査を受け、毎会計年度終了後３月以内に総会の承認を受けなければならない。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会計年度)</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第35条　本会の会計年度は、毎年</w:t>
      </w:r>
      <w:r w:rsidRPr="00FA19A6">
        <w:rPr>
          <w:rFonts w:ascii="Century" w:eastAsia="Century" w:hAnsi="Century" w:cs="Times New Roman" w:hint="eastAsia"/>
        </w:rPr>
        <w:t>○</w:t>
      </w:r>
      <w:r w:rsidRPr="00FA19A6">
        <w:rPr>
          <w:rFonts w:ascii="Century" w:eastAsia="Century" w:hAnsi="Century" w:cs="Times New Roman"/>
        </w:rPr>
        <w:t>月</w:t>
      </w:r>
      <w:r w:rsidRPr="00FA19A6">
        <w:rPr>
          <w:rFonts w:ascii="Century" w:eastAsia="Century" w:hAnsi="Century" w:cs="Times New Roman" w:hint="eastAsia"/>
        </w:rPr>
        <w:t>○</w:t>
      </w:r>
      <w:r w:rsidRPr="00FA19A6">
        <w:rPr>
          <w:rFonts w:ascii="Century" w:eastAsia="Century" w:hAnsi="Century" w:cs="Times New Roman"/>
        </w:rPr>
        <w:t>日に始まり、</w:t>
      </w:r>
      <w:r w:rsidRPr="00FA19A6">
        <w:rPr>
          <w:rFonts w:ascii="Century" w:eastAsia="Century" w:hAnsi="Century" w:cs="Cambria Math" w:hint="eastAsia"/>
        </w:rPr>
        <w:t>△</w:t>
      </w:r>
      <w:r w:rsidRPr="00FA19A6">
        <w:rPr>
          <w:rFonts w:ascii="Century" w:eastAsia="Century" w:hAnsi="Century" w:cs="Times New Roman"/>
        </w:rPr>
        <w:t>月</w:t>
      </w:r>
      <w:r w:rsidRPr="00FA19A6">
        <w:rPr>
          <w:rFonts w:ascii="Century" w:eastAsia="Century" w:hAnsi="Century" w:cs="Cambria Math" w:hint="eastAsia"/>
        </w:rPr>
        <w:t>△</w:t>
      </w:r>
      <w:r w:rsidRPr="00FA19A6">
        <w:rPr>
          <w:rFonts w:ascii="Century" w:eastAsia="Century" w:hAnsi="Century" w:cs="Times New Roman"/>
        </w:rPr>
        <w:t>日に終わる。</w:t>
      </w:r>
    </w:p>
    <w:p w:rsidR="00FA19A6" w:rsidRPr="00FA19A6" w:rsidRDefault="00FA19A6" w:rsidP="00FA19A6">
      <w:pPr>
        <w:rPr>
          <w:rFonts w:ascii="Century" w:eastAsia="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第７章　規約の変更及び解散</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規約の変更)</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第36条　この規約は、総会において総会員の４分の３以上の議決を得、かつ、</w:t>
      </w:r>
      <w:r w:rsidRPr="00FA19A6">
        <w:rPr>
          <w:rFonts w:ascii="Century" w:eastAsia="Century" w:hAnsi="Century" w:cs="Times New Roman" w:hint="eastAsia"/>
        </w:rPr>
        <w:t>にかほ市長</w:t>
      </w:r>
      <w:r w:rsidRPr="00FA19A6">
        <w:rPr>
          <w:rFonts w:ascii="Century" w:eastAsia="Century" w:hAnsi="Century" w:cs="Times New Roman"/>
        </w:rPr>
        <w:t>の認可を受けなければ変更することはできない。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解散)</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第37条　本会は、地方自治法第260条の20の規定により解散する。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総会の議決に基づいて解散する場合は、総会員の４分の３以上の承諾を得なければならない。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残余財産の処分)</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第38条　本会の解散のときに有する残余財産は、総会において総会員の</w:t>
      </w:r>
      <w:r w:rsidRPr="00FA19A6">
        <w:rPr>
          <w:rFonts w:ascii="Century" w:eastAsia="Century" w:hAnsi="Century" w:cs="Times New Roman" w:hint="eastAsia"/>
        </w:rPr>
        <w:t>○</w:t>
      </w:r>
      <w:r w:rsidRPr="00FA19A6">
        <w:rPr>
          <w:rFonts w:ascii="Century" w:eastAsia="Century" w:hAnsi="Century" w:cs="Times New Roman"/>
        </w:rPr>
        <w:t>分の</w:t>
      </w:r>
      <w:r w:rsidRPr="00FA19A6">
        <w:rPr>
          <w:rFonts w:ascii="Century" w:eastAsia="Century" w:hAnsi="Century" w:cs="Cambria Math" w:hint="eastAsia"/>
        </w:rPr>
        <w:t>△</w:t>
      </w:r>
      <w:r w:rsidRPr="00FA19A6">
        <w:rPr>
          <w:rFonts w:ascii="Century" w:eastAsia="Century" w:hAnsi="Century" w:cs="Times New Roman"/>
        </w:rPr>
        <w:t>以上の議決を得て、本会と類似の目的を有する団体に寄付するものとする。</w:t>
      </w:r>
    </w:p>
    <w:p w:rsidR="00FA19A6" w:rsidRPr="00FA19A6" w:rsidRDefault="00FA19A6" w:rsidP="00FA19A6">
      <w:pPr>
        <w:rPr>
          <w:rFonts w:ascii="Century" w:eastAsia="Century" w:hAnsi="Century" w:cs="Times New Roman"/>
        </w:rPr>
      </w:pPr>
    </w:p>
    <w:p w:rsidR="00FA19A6" w:rsidRPr="00FA19A6" w:rsidRDefault="00FA19A6" w:rsidP="00FA19A6">
      <w:pPr>
        <w:jc w:val="center"/>
        <w:rPr>
          <w:rFonts w:ascii="Century" w:eastAsia="Century" w:hAnsi="Century" w:cs="Times New Roman"/>
        </w:rPr>
      </w:pPr>
      <w:r w:rsidRPr="00FA19A6">
        <w:rPr>
          <w:rFonts w:ascii="Century" w:eastAsia="Century" w:hAnsi="Century" w:cs="Times New Roman"/>
        </w:rPr>
        <w:t>第８章　雑則</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備付け帳簿及び書類)</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第39条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rsidR="00FA19A6" w:rsidRPr="00FA19A6" w:rsidRDefault="00FA19A6" w:rsidP="00FA19A6">
      <w:pPr>
        <w:rPr>
          <w:rFonts w:ascii="Century" w:eastAsia="Century" w:hAnsi="Century" w:cs="Times New Roman"/>
        </w:rPr>
      </w:pPr>
      <w:r w:rsidRPr="00FA19A6">
        <w:rPr>
          <w:rFonts w:ascii="Century" w:eastAsia="Century" w:hAnsi="Century" w:cs="Times New Roman" w:hint="eastAsia"/>
        </w:rPr>
        <w:t>(</w:t>
      </w:r>
      <w:r w:rsidRPr="00FA19A6">
        <w:rPr>
          <w:rFonts w:ascii="Century" w:eastAsia="Century" w:hAnsi="Century" w:cs="Times New Roman"/>
        </w:rPr>
        <w:t>委任)</w:t>
      </w:r>
    </w:p>
    <w:p w:rsidR="00FA19A6" w:rsidRPr="00FA19A6" w:rsidRDefault="00FA19A6" w:rsidP="00FA19A6">
      <w:pPr>
        <w:rPr>
          <w:rFonts w:ascii="Century" w:eastAsia="Century" w:hAnsi="Century" w:cs="Times New Roman"/>
        </w:rPr>
      </w:pPr>
      <w:r w:rsidRPr="00FA19A6">
        <w:rPr>
          <w:rFonts w:ascii="Century" w:eastAsia="Century" w:hAnsi="Century" w:cs="Times New Roman"/>
        </w:rPr>
        <w:t>第40条　この規約の施行に関し必要な事項は、総会の議決を経て、会長が別に定める。</w:t>
      </w:r>
    </w:p>
    <w:p w:rsidR="00FA19A6" w:rsidRPr="00FA19A6" w:rsidRDefault="00FA19A6" w:rsidP="00FA19A6">
      <w:pPr>
        <w:rPr>
          <w:rFonts w:ascii="Century" w:eastAsia="Century" w:hAnsi="Century" w:cs="Times New Roman"/>
        </w:rPr>
      </w:pPr>
    </w:p>
    <w:p w:rsidR="00FA19A6" w:rsidRPr="00FA19A6" w:rsidRDefault="00FA19A6" w:rsidP="00FA19A6">
      <w:pPr>
        <w:rPr>
          <w:rFonts w:ascii="Century" w:eastAsia="Century" w:hAnsi="Century" w:cs="Times New Roman"/>
        </w:rPr>
      </w:pPr>
      <w:r w:rsidRPr="00FA19A6">
        <w:rPr>
          <w:rFonts w:ascii="Century" w:eastAsia="Century" w:hAnsi="Century" w:cs="Times New Roman"/>
        </w:rPr>
        <w:t>附　則</w:t>
      </w:r>
    </w:p>
    <w:p w:rsidR="00FA19A6" w:rsidRPr="00FA19A6" w:rsidRDefault="00FA19A6" w:rsidP="00FA19A6">
      <w:pPr>
        <w:rPr>
          <w:rFonts w:ascii="Century" w:eastAsia="Century" w:hAnsi="Century" w:cs="Times New Roman"/>
        </w:rPr>
      </w:pPr>
      <w:r w:rsidRPr="00FA19A6">
        <w:rPr>
          <w:rFonts w:ascii="Century" w:eastAsia="Century" w:hAnsi="Century" w:cs="Times New Roman"/>
        </w:rPr>
        <w:t>１　この規約は、</w:t>
      </w:r>
      <w:r w:rsidRPr="00FA19A6">
        <w:rPr>
          <w:rFonts w:ascii="Century" w:eastAsia="Century" w:hAnsi="Century" w:cs="Times New Roman" w:hint="eastAsia"/>
        </w:rPr>
        <w:t>○</w:t>
      </w:r>
      <w:r w:rsidRPr="00FA19A6">
        <w:rPr>
          <w:rFonts w:ascii="Century" w:eastAsia="Century" w:hAnsi="Century" w:cs="Times New Roman"/>
        </w:rPr>
        <w:t>年</w:t>
      </w:r>
      <w:r w:rsidRPr="00FA19A6">
        <w:rPr>
          <w:rFonts w:ascii="Century" w:eastAsia="Century" w:hAnsi="Century" w:cs="Times New Roman" w:hint="eastAsia"/>
        </w:rPr>
        <w:t>○</w:t>
      </w:r>
      <w:r w:rsidRPr="00FA19A6">
        <w:rPr>
          <w:rFonts w:ascii="Century" w:eastAsia="Century" w:hAnsi="Century" w:cs="Times New Roman"/>
        </w:rPr>
        <w:t>月</w:t>
      </w:r>
      <w:r w:rsidRPr="00FA19A6">
        <w:rPr>
          <w:rFonts w:ascii="Century" w:eastAsia="Century" w:hAnsi="Century" w:cs="Times New Roman" w:hint="eastAsia"/>
        </w:rPr>
        <w:t>○</w:t>
      </w:r>
      <w:r w:rsidRPr="00FA19A6">
        <w:rPr>
          <w:rFonts w:ascii="Century" w:eastAsia="Century" w:hAnsi="Century" w:cs="Times New Roman"/>
        </w:rPr>
        <w:t>日から施行する。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２　本会の設立初年度の事業計画及び予算は、第33条の規定にかかわらず、設立総会の定めるところによる。</w:t>
      </w:r>
    </w:p>
    <w:p w:rsidR="00FA19A6" w:rsidRPr="00FA19A6" w:rsidRDefault="00FA19A6" w:rsidP="00FA19A6">
      <w:pPr>
        <w:rPr>
          <w:rFonts w:ascii="Century" w:eastAsia="Century" w:hAnsi="Century" w:cs="Times New Roman"/>
        </w:rPr>
      </w:pPr>
      <w:r w:rsidRPr="00FA19A6">
        <w:rPr>
          <w:rFonts w:ascii="Century" w:eastAsia="Century" w:hAnsi="Century" w:cs="Times New Roman"/>
        </w:rPr>
        <w:t>３　本会の設立初年度の会計年度は、第35条の規定にかかわらず、設立認可のあった日から</w:t>
      </w:r>
      <w:r w:rsidRPr="00FA19A6">
        <w:rPr>
          <w:rFonts w:ascii="Century" w:eastAsia="Century" w:hAnsi="Century" w:cs="Cambria Math" w:hint="eastAsia"/>
        </w:rPr>
        <w:t>△</w:t>
      </w:r>
      <w:r w:rsidRPr="00FA19A6">
        <w:rPr>
          <w:rFonts w:ascii="Century" w:eastAsia="Century" w:hAnsi="Century" w:cs="Times New Roman"/>
        </w:rPr>
        <w:t>年</w:t>
      </w:r>
      <w:r w:rsidRPr="00FA19A6">
        <w:rPr>
          <w:rFonts w:ascii="Century" w:eastAsia="Century" w:hAnsi="Century" w:cs="Cambria Math" w:hint="eastAsia"/>
        </w:rPr>
        <w:t>△</w:t>
      </w:r>
      <w:r w:rsidRPr="00FA19A6">
        <w:rPr>
          <w:rFonts w:ascii="Century" w:eastAsia="Century" w:hAnsi="Century" w:cs="Times New Roman"/>
        </w:rPr>
        <w:t>月</w:t>
      </w:r>
      <w:r w:rsidRPr="00FA19A6">
        <w:rPr>
          <w:rFonts w:ascii="Century" w:eastAsia="Century" w:hAnsi="Century" w:cs="Cambria Math" w:hint="eastAsia"/>
        </w:rPr>
        <w:t>△</w:t>
      </w:r>
      <w:r w:rsidRPr="00FA19A6">
        <w:rPr>
          <w:rFonts w:ascii="Century" w:eastAsia="Century" w:hAnsi="Century" w:cs="Times New Roman"/>
        </w:rPr>
        <w:t>日までとする。</w:t>
      </w:r>
    </w:p>
    <w:p w:rsidR="00FA19A6" w:rsidRPr="00FA19A6" w:rsidRDefault="00FA19A6" w:rsidP="00FA19A6">
      <w:pPr>
        <w:rPr>
          <w:rFonts w:ascii="Century" w:eastAsia="Century" w:hAnsi="Century" w:cs="Times New Roman"/>
        </w:rPr>
      </w:pPr>
    </w:p>
    <w:p w:rsidR="00FA19A6" w:rsidRPr="00FA19A6" w:rsidRDefault="00FA19A6" w:rsidP="00FA19A6">
      <w:pPr>
        <w:jc w:val="left"/>
        <w:rPr>
          <w:rFonts w:ascii="HG丸ｺﾞｼｯｸM-PRO" w:eastAsia="HG丸ｺﾞｼｯｸM-PRO" w:hAnsi="HG丸ｺﾞｼｯｸM-PRO" w:cs="Times New Roman"/>
          <w:sz w:val="24"/>
          <w:szCs w:val="24"/>
        </w:rPr>
      </w:pPr>
    </w:p>
    <w:p w:rsidR="00FA19A6" w:rsidRPr="00FA19A6" w:rsidRDefault="00FA19A6" w:rsidP="00FA19A6">
      <w:pPr>
        <w:jc w:val="left"/>
        <w:rPr>
          <w:rFonts w:ascii="HG丸ｺﾞｼｯｸM-PRO" w:eastAsia="HG丸ｺﾞｼｯｸM-PRO" w:hAnsi="HG丸ｺﾞｼｯｸM-PRO" w:cs="Times New Roman"/>
          <w:sz w:val="24"/>
          <w:szCs w:val="24"/>
        </w:rPr>
      </w:pPr>
    </w:p>
    <w:p w:rsidR="00FA19A6" w:rsidRPr="00FA19A6" w:rsidRDefault="00FA19A6" w:rsidP="00FA19A6">
      <w:pPr>
        <w:jc w:val="left"/>
        <w:rPr>
          <w:rFonts w:ascii="HG丸ｺﾞｼｯｸM-PRO" w:eastAsia="HG丸ｺﾞｼｯｸM-PRO" w:hAnsi="HG丸ｺﾞｼｯｸM-PRO" w:cs="Times New Roman"/>
          <w:sz w:val="24"/>
          <w:szCs w:val="24"/>
        </w:rPr>
      </w:pPr>
    </w:p>
    <w:p w:rsidR="00525D34" w:rsidRPr="00FA19A6" w:rsidRDefault="00525D34">
      <w:pPr>
        <w:rPr>
          <w:rFonts w:hint="eastAsia"/>
        </w:rPr>
      </w:pPr>
      <w:bookmarkStart w:id="0" w:name="_GoBack"/>
      <w:bookmarkEnd w:id="0"/>
    </w:p>
    <w:sectPr w:rsidR="00525D34" w:rsidRPr="00FA19A6" w:rsidSect="00FA19A6">
      <w:footerReference w:type="default" r:id="rId7"/>
      <w:pgSz w:w="11906" w:h="16838"/>
      <w:pgMar w:top="1440" w:right="1080" w:bottom="1440" w:left="1080" w:header="851" w:footer="51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DF" w:rsidRDefault="00A946DF">
      <w:r>
        <w:separator/>
      </w:r>
    </w:p>
  </w:endnote>
  <w:endnote w:type="continuationSeparator" w:id="0">
    <w:p w:rsidR="00A946DF" w:rsidRDefault="00A9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F2" w:rsidRDefault="00035790" w:rsidP="00962BF0">
    <w:pPr>
      <w:pStyle w:val="a6"/>
      <w:jc w:val="center"/>
    </w:pPr>
    <w:r>
      <w:fldChar w:fldCharType="begin"/>
    </w:r>
    <w:r>
      <w:instrText>PAGE   \* MERGEFORMAT</w:instrText>
    </w:r>
    <w:r>
      <w:fldChar w:fldCharType="separate"/>
    </w:r>
    <w:r w:rsidR="00F93D69" w:rsidRPr="00F93D69">
      <w:rPr>
        <w:noProof/>
        <w:lang w:val="ja-JP"/>
      </w:rPr>
      <w:t>-</w:t>
    </w:r>
    <w:r w:rsidR="00F93D69">
      <w:rPr>
        <w:noProof/>
      </w:rPr>
      <w:t xml:space="preserve"> 4 -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DF" w:rsidRDefault="00A946DF">
      <w:r>
        <w:separator/>
      </w:r>
    </w:p>
  </w:footnote>
  <w:footnote w:type="continuationSeparator" w:id="0">
    <w:p w:rsidR="00A946DF" w:rsidRDefault="00A94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3EF"/>
    <w:multiLevelType w:val="hybridMultilevel"/>
    <w:tmpl w:val="2E12DE52"/>
    <w:lvl w:ilvl="0" w:tplc="50204CC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DEC4D9B"/>
    <w:multiLevelType w:val="hybridMultilevel"/>
    <w:tmpl w:val="ACC80044"/>
    <w:lvl w:ilvl="0" w:tplc="36EEA3C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 w15:restartNumberingAfterBreak="0">
    <w:nsid w:val="149C5B89"/>
    <w:multiLevelType w:val="hybridMultilevel"/>
    <w:tmpl w:val="02A4BF5C"/>
    <w:lvl w:ilvl="0" w:tplc="C6DA468E">
      <w:start w:val="1"/>
      <w:numFmt w:val="decimal"/>
      <w:lvlText w:val="%1."/>
      <w:lvlJc w:val="left"/>
      <w:pPr>
        <w:ind w:left="1099" w:hanging="360"/>
      </w:pPr>
      <w:rPr>
        <w:rFonts w:hint="default"/>
      </w:rPr>
    </w:lvl>
    <w:lvl w:ilvl="1" w:tplc="04090017" w:tentative="1">
      <w:start w:val="1"/>
      <w:numFmt w:val="aiueoFullWidth"/>
      <w:lvlText w:val="(%2)"/>
      <w:lvlJc w:val="left"/>
      <w:pPr>
        <w:ind w:left="1699" w:hanging="480"/>
      </w:pPr>
    </w:lvl>
    <w:lvl w:ilvl="2" w:tplc="04090011" w:tentative="1">
      <w:start w:val="1"/>
      <w:numFmt w:val="decimalEnclosedCircle"/>
      <w:lvlText w:val="%3"/>
      <w:lvlJc w:val="left"/>
      <w:pPr>
        <w:ind w:left="2179" w:hanging="480"/>
      </w:pPr>
    </w:lvl>
    <w:lvl w:ilvl="3" w:tplc="0409000F" w:tentative="1">
      <w:start w:val="1"/>
      <w:numFmt w:val="decimal"/>
      <w:lvlText w:val="%4."/>
      <w:lvlJc w:val="left"/>
      <w:pPr>
        <w:ind w:left="2659" w:hanging="480"/>
      </w:pPr>
    </w:lvl>
    <w:lvl w:ilvl="4" w:tplc="04090017" w:tentative="1">
      <w:start w:val="1"/>
      <w:numFmt w:val="aiueoFullWidth"/>
      <w:lvlText w:val="(%5)"/>
      <w:lvlJc w:val="left"/>
      <w:pPr>
        <w:ind w:left="3139" w:hanging="480"/>
      </w:pPr>
    </w:lvl>
    <w:lvl w:ilvl="5" w:tplc="04090011" w:tentative="1">
      <w:start w:val="1"/>
      <w:numFmt w:val="decimalEnclosedCircle"/>
      <w:lvlText w:val="%6"/>
      <w:lvlJc w:val="left"/>
      <w:pPr>
        <w:ind w:left="3619" w:hanging="480"/>
      </w:pPr>
    </w:lvl>
    <w:lvl w:ilvl="6" w:tplc="0409000F" w:tentative="1">
      <w:start w:val="1"/>
      <w:numFmt w:val="decimal"/>
      <w:lvlText w:val="%7."/>
      <w:lvlJc w:val="left"/>
      <w:pPr>
        <w:ind w:left="4099" w:hanging="480"/>
      </w:pPr>
    </w:lvl>
    <w:lvl w:ilvl="7" w:tplc="04090017" w:tentative="1">
      <w:start w:val="1"/>
      <w:numFmt w:val="aiueoFullWidth"/>
      <w:lvlText w:val="(%8)"/>
      <w:lvlJc w:val="left"/>
      <w:pPr>
        <w:ind w:left="4579" w:hanging="480"/>
      </w:pPr>
    </w:lvl>
    <w:lvl w:ilvl="8" w:tplc="04090011" w:tentative="1">
      <w:start w:val="1"/>
      <w:numFmt w:val="decimalEnclosedCircle"/>
      <w:lvlText w:val="%9"/>
      <w:lvlJc w:val="left"/>
      <w:pPr>
        <w:ind w:left="5059" w:hanging="480"/>
      </w:pPr>
    </w:lvl>
  </w:abstractNum>
  <w:abstractNum w:abstractNumId="3" w15:restartNumberingAfterBreak="0">
    <w:nsid w:val="29236700"/>
    <w:multiLevelType w:val="hybridMultilevel"/>
    <w:tmpl w:val="7C3443CA"/>
    <w:lvl w:ilvl="0" w:tplc="92A4259C">
      <w:start w:val="1"/>
      <w:numFmt w:val="decimal"/>
      <w:lvlText w:val="（%1）."/>
      <w:lvlJc w:val="left"/>
      <w:pPr>
        <w:ind w:left="1007"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1EE416B"/>
    <w:multiLevelType w:val="hybridMultilevel"/>
    <w:tmpl w:val="C01A2ED2"/>
    <w:lvl w:ilvl="0" w:tplc="0409000F">
      <w:start w:val="1"/>
      <w:numFmt w:val="decimal"/>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 w15:restartNumberingAfterBreak="0">
    <w:nsid w:val="36FE5D81"/>
    <w:multiLevelType w:val="hybridMultilevel"/>
    <w:tmpl w:val="E7AE884E"/>
    <w:lvl w:ilvl="0" w:tplc="458C88DA">
      <w:start w:val="1"/>
      <w:numFmt w:val="decimal"/>
      <w:lvlText w:val="（%1）"/>
      <w:lvlJc w:val="left"/>
      <w:pPr>
        <w:ind w:left="1756" w:hanging="480"/>
      </w:pPr>
      <w:rPr>
        <w:rFonts w:hint="eastAsia"/>
      </w:rPr>
    </w:lvl>
    <w:lvl w:ilvl="1" w:tplc="04090017" w:tentative="1">
      <w:start w:val="1"/>
      <w:numFmt w:val="aiueoFullWidth"/>
      <w:lvlText w:val="(%2)"/>
      <w:lvlJc w:val="left"/>
      <w:pPr>
        <w:ind w:left="1709" w:hanging="480"/>
      </w:pPr>
    </w:lvl>
    <w:lvl w:ilvl="2" w:tplc="04090011" w:tentative="1">
      <w:start w:val="1"/>
      <w:numFmt w:val="decimalEnclosedCircle"/>
      <w:lvlText w:val="%3"/>
      <w:lvlJc w:val="left"/>
      <w:pPr>
        <w:ind w:left="2189" w:hanging="480"/>
      </w:pPr>
    </w:lvl>
    <w:lvl w:ilvl="3" w:tplc="0409000F" w:tentative="1">
      <w:start w:val="1"/>
      <w:numFmt w:val="decimal"/>
      <w:lvlText w:val="%4."/>
      <w:lvlJc w:val="left"/>
      <w:pPr>
        <w:ind w:left="2669" w:hanging="480"/>
      </w:pPr>
    </w:lvl>
    <w:lvl w:ilvl="4" w:tplc="04090017" w:tentative="1">
      <w:start w:val="1"/>
      <w:numFmt w:val="aiueoFullWidth"/>
      <w:lvlText w:val="(%5)"/>
      <w:lvlJc w:val="left"/>
      <w:pPr>
        <w:ind w:left="3149" w:hanging="480"/>
      </w:pPr>
    </w:lvl>
    <w:lvl w:ilvl="5" w:tplc="04090011" w:tentative="1">
      <w:start w:val="1"/>
      <w:numFmt w:val="decimalEnclosedCircle"/>
      <w:lvlText w:val="%6"/>
      <w:lvlJc w:val="left"/>
      <w:pPr>
        <w:ind w:left="3629" w:hanging="480"/>
      </w:pPr>
    </w:lvl>
    <w:lvl w:ilvl="6" w:tplc="0409000F" w:tentative="1">
      <w:start w:val="1"/>
      <w:numFmt w:val="decimal"/>
      <w:lvlText w:val="%7."/>
      <w:lvlJc w:val="left"/>
      <w:pPr>
        <w:ind w:left="4109" w:hanging="480"/>
      </w:pPr>
    </w:lvl>
    <w:lvl w:ilvl="7" w:tplc="04090017" w:tentative="1">
      <w:start w:val="1"/>
      <w:numFmt w:val="aiueoFullWidth"/>
      <w:lvlText w:val="(%8)"/>
      <w:lvlJc w:val="left"/>
      <w:pPr>
        <w:ind w:left="4589" w:hanging="480"/>
      </w:pPr>
    </w:lvl>
    <w:lvl w:ilvl="8" w:tplc="04090011" w:tentative="1">
      <w:start w:val="1"/>
      <w:numFmt w:val="decimalEnclosedCircle"/>
      <w:lvlText w:val="%9"/>
      <w:lvlJc w:val="left"/>
      <w:pPr>
        <w:ind w:left="5069" w:hanging="480"/>
      </w:pPr>
    </w:lvl>
  </w:abstractNum>
  <w:abstractNum w:abstractNumId="6" w15:restartNumberingAfterBreak="0">
    <w:nsid w:val="3B1E21EB"/>
    <w:multiLevelType w:val="hybridMultilevel"/>
    <w:tmpl w:val="6AC21048"/>
    <w:lvl w:ilvl="0" w:tplc="02BAD160">
      <w:start w:val="1"/>
      <w:numFmt w:val="decimalFullWidth"/>
      <w:lvlText w:val="%1．"/>
      <w:lvlJc w:val="left"/>
      <w:pPr>
        <w:ind w:left="1996" w:hanging="720"/>
      </w:pPr>
      <w:rPr>
        <w:rFonts w:hint="default"/>
        <w:sz w:val="24"/>
        <w:szCs w:val="28"/>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7" w15:restartNumberingAfterBreak="0">
    <w:nsid w:val="529A36E6"/>
    <w:multiLevelType w:val="hybridMultilevel"/>
    <w:tmpl w:val="8EC48A72"/>
    <w:lvl w:ilvl="0" w:tplc="458C88DA">
      <w:start w:val="1"/>
      <w:numFmt w:val="decimal"/>
      <w:lvlText w:val="（%1）"/>
      <w:lvlJc w:val="left"/>
      <w:pPr>
        <w:ind w:left="1007"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544C1F67"/>
    <w:multiLevelType w:val="hybridMultilevel"/>
    <w:tmpl w:val="EFBC7ECA"/>
    <w:lvl w:ilvl="0" w:tplc="04090001">
      <w:start w:val="1"/>
      <w:numFmt w:val="bullet"/>
      <w:lvlText w:val=""/>
      <w:lvlJc w:val="left"/>
      <w:pPr>
        <w:ind w:left="1487" w:hanging="480"/>
      </w:pPr>
      <w:rPr>
        <w:rFonts w:ascii="Wingdings" w:hAnsi="Wingdings" w:hint="default"/>
      </w:rPr>
    </w:lvl>
    <w:lvl w:ilvl="1" w:tplc="0409000B" w:tentative="1">
      <w:start w:val="1"/>
      <w:numFmt w:val="bullet"/>
      <w:lvlText w:val=""/>
      <w:lvlJc w:val="left"/>
      <w:pPr>
        <w:ind w:left="1967" w:hanging="480"/>
      </w:pPr>
      <w:rPr>
        <w:rFonts w:ascii="Wingdings" w:hAnsi="Wingdings" w:hint="default"/>
      </w:rPr>
    </w:lvl>
    <w:lvl w:ilvl="2" w:tplc="0409000D" w:tentative="1">
      <w:start w:val="1"/>
      <w:numFmt w:val="bullet"/>
      <w:lvlText w:val=""/>
      <w:lvlJc w:val="left"/>
      <w:pPr>
        <w:ind w:left="2447" w:hanging="480"/>
      </w:pPr>
      <w:rPr>
        <w:rFonts w:ascii="Wingdings" w:hAnsi="Wingdings" w:hint="default"/>
      </w:rPr>
    </w:lvl>
    <w:lvl w:ilvl="3" w:tplc="04090001" w:tentative="1">
      <w:start w:val="1"/>
      <w:numFmt w:val="bullet"/>
      <w:lvlText w:val=""/>
      <w:lvlJc w:val="left"/>
      <w:pPr>
        <w:ind w:left="2927" w:hanging="480"/>
      </w:pPr>
      <w:rPr>
        <w:rFonts w:ascii="Wingdings" w:hAnsi="Wingdings" w:hint="default"/>
      </w:rPr>
    </w:lvl>
    <w:lvl w:ilvl="4" w:tplc="0409000B" w:tentative="1">
      <w:start w:val="1"/>
      <w:numFmt w:val="bullet"/>
      <w:lvlText w:val=""/>
      <w:lvlJc w:val="left"/>
      <w:pPr>
        <w:ind w:left="3407" w:hanging="480"/>
      </w:pPr>
      <w:rPr>
        <w:rFonts w:ascii="Wingdings" w:hAnsi="Wingdings" w:hint="default"/>
      </w:rPr>
    </w:lvl>
    <w:lvl w:ilvl="5" w:tplc="0409000D" w:tentative="1">
      <w:start w:val="1"/>
      <w:numFmt w:val="bullet"/>
      <w:lvlText w:val=""/>
      <w:lvlJc w:val="left"/>
      <w:pPr>
        <w:ind w:left="3887" w:hanging="480"/>
      </w:pPr>
      <w:rPr>
        <w:rFonts w:ascii="Wingdings" w:hAnsi="Wingdings" w:hint="default"/>
      </w:rPr>
    </w:lvl>
    <w:lvl w:ilvl="6" w:tplc="04090001" w:tentative="1">
      <w:start w:val="1"/>
      <w:numFmt w:val="bullet"/>
      <w:lvlText w:val=""/>
      <w:lvlJc w:val="left"/>
      <w:pPr>
        <w:ind w:left="4367" w:hanging="480"/>
      </w:pPr>
      <w:rPr>
        <w:rFonts w:ascii="Wingdings" w:hAnsi="Wingdings" w:hint="default"/>
      </w:rPr>
    </w:lvl>
    <w:lvl w:ilvl="7" w:tplc="0409000B" w:tentative="1">
      <w:start w:val="1"/>
      <w:numFmt w:val="bullet"/>
      <w:lvlText w:val=""/>
      <w:lvlJc w:val="left"/>
      <w:pPr>
        <w:ind w:left="4847" w:hanging="480"/>
      </w:pPr>
      <w:rPr>
        <w:rFonts w:ascii="Wingdings" w:hAnsi="Wingdings" w:hint="default"/>
      </w:rPr>
    </w:lvl>
    <w:lvl w:ilvl="8" w:tplc="0409000D" w:tentative="1">
      <w:start w:val="1"/>
      <w:numFmt w:val="bullet"/>
      <w:lvlText w:val=""/>
      <w:lvlJc w:val="left"/>
      <w:pPr>
        <w:ind w:left="5327" w:hanging="480"/>
      </w:pPr>
      <w:rPr>
        <w:rFonts w:ascii="Wingdings" w:hAnsi="Wingdings" w:hint="default"/>
      </w:rPr>
    </w:lvl>
  </w:abstractNum>
  <w:abstractNum w:abstractNumId="9" w15:restartNumberingAfterBreak="0">
    <w:nsid w:val="5D2A6CF1"/>
    <w:multiLevelType w:val="hybridMultilevel"/>
    <w:tmpl w:val="C6C6270C"/>
    <w:lvl w:ilvl="0" w:tplc="3E688494">
      <w:start w:val="1"/>
      <w:numFmt w:val="decimal"/>
      <w:lvlText w:val="%1."/>
      <w:lvlJc w:val="left"/>
      <w:pPr>
        <w:ind w:left="1068" w:hanging="360"/>
      </w:pPr>
      <w:rPr>
        <w:rFonts w:hint="default"/>
      </w:rPr>
    </w:lvl>
    <w:lvl w:ilvl="1" w:tplc="04090017" w:tentative="1">
      <w:start w:val="1"/>
      <w:numFmt w:val="aiueoFullWidth"/>
      <w:lvlText w:val="(%2)"/>
      <w:lvlJc w:val="left"/>
      <w:pPr>
        <w:ind w:left="1668" w:hanging="480"/>
      </w:pPr>
    </w:lvl>
    <w:lvl w:ilvl="2" w:tplc="04090011" w:tentative="1">
      <w:start w:val="1"/>
      <w:numFmt w:val="decimalEnclosedCircle"/>
      <w:lvlText w:val="%3"/>
      <w:lvlJc w:val="left"/>
      <w:pPr>
        <w:ind w:left="2148" w:hanging="480"/>
      </w:pPr>
    </w:lvl>
    <w:lvl w:ilvl="3" w:tplc="0409000F" w:tentative="1">
      <w:start w:val="1"/>
      <w:numFmt w:val="decimal"/>
      <w:lvlText w:val="%4."/>
      <w:lvlJc w:val="left"/>
      <w:pPr>
        <w:ind w:left="2628" w:hanging="480"/>
      </w:pPr>
    </w:lvl>
    <w:lvl w:ilvl="4" w:tplc="04090017" w:tentative="1">
      <w:start w:val="1"/>
      <w:numFmt w:val="aiueoFullWidth"/>
      <w:lvlText w:val="(%5)"/>
      <w:lvlJc w:val="left"/>
      <w:pPr>
        <w:ind w:left="3108" w:hanging="480"/>
      </w:pPr>
    </w:lvl>
    <w:lvl w:ilvl="5" w:tplc="04090011" w:tentative="1">
      <w:start w:val="1"/>
      <w:numFmt w:val="decimalEnclosedCircle"/>
      <w:lvlText w:val="%6"/>
      <w:lvlJc w:val="left"/>
      <w:pPr>
        <w:ind w:left="3588" w:hanging="480"/>
      </w:pPr>
    </w:lvl>
    <w:lvl w:ilvl="6" w:tplc="0409000F" w:tentative="1">
      <w:start w:val="1"/>
      <w:numFmt w:val="decimal"/>
      <w:lvlText w:val="%7."/>
      <w:lvlJc w:val="left"/>
      <w:pPr>
        <w:ind w:left="4068" w:hanging="480"/>
      </w:pPr>
    </w:lvl>
    <w:lvl w:ilvl="7" w:tplc="04090017" w:tentative="1">
      <w:start w:val="1"/>
      <w:numFmt w:val="aiueoFullWidth"/>
      <w:lvlText w:val="(%8)"/>
      <w:lvlJc w:val="left"/>
      <w:pPr>
        <w:ind w:left="4548" w:hanging="480"/>
      </w:pPr>
    </w:lvl>
    <w:lvl w:ilvl="8" w:tplc="04090011" w:tentative="1">
      <w:start w:val="1"/>
      <w:numFmt w:val="decimalEnclosedCircle"/>
      <w:lvlText w:val="%9"/>
      <w:lvlJc w:val="left"/>
      <w:pPr>
        <w:ind w:left="5028" w:hanging="480"/>
      </w:pPr>
    </w:lvl>
  </w:abstractNum>
  <w:abstractNum w:abstractNumId="10" w15:restartNumberingAfterBreak="0">
    <w:nsid w:val="60403D7C"/>
    <w:multiLevelType w:val="hybridMultilevel"/>
    <w:tmpl w:val="C8E45CF6"/>
    <w:lvl w:ilvl="0" w:tplc="50E4D0E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0C23782"/>
    <w:multiLevelType w:val="hybridMultilevel"/>
    <w:tmpl w:val="ACC80044"/>
    <w:lvl w:ilvl="0" w:tplc="36EEA3CE">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2" w15:restartNumberingAfterBreak="0">
    <w:nsid w:val="67091EE9"/>
    <w:multiLevelType w:val="hybridMultilevel"/>
    <w:tmpl w:val="F5C8C408"/>
    <w:lvl w:ilvl="0" w:tplc="B43AC65A">
      <w:start w:val="5"/>
      <w:numFmt w:val="bullet"/>
      <w:lvlText w:val="※"/>
      <w:lvlJc w:val="left"/>
      <w:pPr>
        <w:ind w:left="8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3" w15:restartNumberingAfterBreak="0">
    <w:nsid w:val="6CC76B8A"/>
    <w:multiLevelType w:val="hybridMultilevel"/>
    <w:tmpl w:val="66901D6C"/>
    <w:lvl w:ilvl="0" w:tplc="4A142E02">
      <w:start w:val="9"/>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D231B75"/>
    <w:multiLevelType w:val="hybridMultilevel"/>
    <w:tmpl w:val="02A4BF5C"/>
    <w:lvl w:ilvl="0" w:tplc="C6DA468E">
      <w:start w:val="1"/>
      <w:numFmt w:val="decimal"/>
      <w:lvlText w:val="%1."/>
      <w:lvlJc w:val="left"/>
      <w:pPr>
        <w:ind w:left="1099" w:hanging="360"/>
      </w:pPr>
      <w:rPr>
        <w:rFonts w:hint="default"/>
      </w:rPr>
    </w:lvl>
    <w:lvl w:ilvl="1" w:tplc="04090017" w:tentative="1">
      <w:start w:val="1"/>
      <w:numFmt w:val="aiueoFullWidth"/>
      <w:lvlText w:val="(%2)"/>
      <w:lvlJc w:val="left"/>
      <w:pPr>
        <w:ind w:left="1699" w:hanging="480"/>
      </w:pPr>
    </w:lvl>
    <w:lvl w:ilvl="2" w:tplc="04090011" w:tentative="1">
      <w:start w:val="1"/>
      <w:numFmt w:val="decimalEnclosedCircle"/>
      <w:lvlText w:val="%3"/>
      <w:lvlJc w:val="left"/>
      <w:pPr>
        <w:ind w:left="2179" w:hanging="480"/>
      </w:pPr>
    </w:lvl>
    <w:lvl w:ilvl="3" w:tplc="0409000F" w:tentative="1">
      <w:start w:val="1"/>
      <w:numFmt w:val="decimal"/>
      <w:lvlText w:val="%4."/>
      <w:lvlJc w:val="left"/>
      <w:pPr>
        <w:ind w:left="2659" w:hanging="480"/>
      </w:pPr>
    </w:lvl>
    <w:lvl w:ilvl="4" w:tplc="04090017" w:tentative="1">
      <w:start w:val="1"/>
      <w:numFmt w:val="aiueoFullWidth"/>
      <w:lvlText w:val="(%5)"/>
      <w:lvlJc w:val="left"/>
      <w:pPr>
        <w:ind w:left="3139" w:hanging="480"/>
      </w:pPr>
    </w:lvl>
    <w:lvl w:ilvl="5" w:tplc="04090011" w:tentative="1">
      <w:start w:val="1"/>
      <w:numFmt w:val="decimalEnclosedCircle"/>
      <w:lvlText w:val="%6"/>
      <w:lvlJc w:val="left"/>
      <w:pPr>
        <w:ind w:left="3619" w:hanging="480"/>
      </w:pPr>
    </w:lvl>
    <w:lvl w:ilvl="6" w:tplc="0409000F" w:tentative="1">
      <w:start w:val="1"/>
      <w:numFmt w:val="decimal"/>
      <w:lvlText w:val="%7."/>
      <w:lvlJc w:val="left"/>
      <w:pPr>
        <w:ind w:left="4099" w:hanging="480"/>
      </w:pPr>
    </w:lvl>
    <w:lvl w:ilvl="7" w:tplc="04090017" w:tentative="1">
      <w:start w:val="1"/>
      <w:numFmt w:val="aiueoFullWidth"/>
      <w:lvlText w:val="(%8)"/>
      <w:lvlJc w:val="left"/>
      <w:pPr>
        <w:ind w:left="4579" w:hanging="480"/>
      </w:pPr>
    </w:lvl>
    <w:lvl w:ilvl="8" w:tplc="04090011" w:tentative="1">
      <w:start w:val="1"/>
      <w:numFmt w:val="decimalEnclosedCircle"/>
      <w:lvlText w:val="%9"/>
      <w:lvlJc w:val="left"/>
      <w:pPr>
        <w:ind w:left="5059" w:hanging="480"/>
      </w:pPr>
    </w:lvl>
  </w:abstractNum>
  <w:abstractNum w:abstractNumId="15" w15:restartNumberingAfterBreak="0">
    <w:nsid w:val="709F6362"/>
    <w:multiLevelType w:val="hybridMultilevel"/>
    <w:tmpl w:val="51FC8170"/>
    <w:lvl w:ilvl="0" w:tplc="F8D6D3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9"/>
  </w:num>
  <w:num w:numId="4">
    <w:abstractNumId w:val="2"/>
  </w:num>
  <w:num w:numId="5">
    <w:abstractNumId w:val="14"/>
  </w:num>
  <w:num w:numId="6">
    <w:abstractNumId w:val="1"/>
  </w:num>
  <w:num w:numId="7">
    <w:abstractNumId w:val="0"/>
  </w:num>
  <w:num w:numId="8">
    <w:abstractNumId w:val="3"/>
  </w:num>
  <w:num w:numId="9">
    <w:abstractNumId w:val="8"/>
  </w:num>
  <w:num w:numId="10">
    <w:abstractNumId w:val="7"/>
  </w:num>
  <w:num w:numId="11">
    <w:abstractNumId w:val="5"/>
  </w:num>
  <w:num w:numId="12">
    <w:abstractNumId w:val="13"/>
  </w:num>
  <w:num w:numId="13">
    <w:abstractNumId w:val="11"/>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A6"/>
    <w:rsid w:val="00035790"/>
    <w:rsid w:val="00525D34"/>
    <w:rsid w:val="008E6190"/>
    <w:rsid w:val="00A946DF"/>
    <w:rsid w:val="00EF321A"/>
    <w:rsid w:val="00F93D69"/>
    <w:rsid w:val="00FA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054738"/>
  <w15:chartTrackingRefBased/>
  <w15:docId w15:val="{518D12CD-5539-4FD4-B718-EC7405C5E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A19A6"/>
  </w:style>
  <w:style w:type="paragraph" w:styleId="a3">
    <w:name w:val="List Paragraph"/>
    <w:basedOn w:val="a"/>
    <w:uiPriority w:val="34"/>
    <w:qFormat/>
    <w:rsid w:val="00FA19A6"/>
    <w:pPr>
      <w:ind w:leftChars="400" w:left="840"/>
    </w:pPr>
  </w:style>
  <w:style w:type="paragraph" w:customStyle="1" w:styleId="10">
    <w:name w:val="吹き出し1"/>
    <w:basedOn w:val="a"/>
    <w:next w:val="a4"/>
    <w:link w:val="a5"/>
    <w:uiPriority w:val="99"/>
    <w:semiHidden/>
    <w:unhideWhenUsed/>
    <w:rsid w:val="00FA19A6"/>
    <w:rPr>
      <w:rFonts w:ascii="Arial" w:eastAsia="ＭＳ ゴシック" w:hAnsi="Arial" w:cs="Times New Roman"/>
      <w:sz w:val="18"/>
      <w:szCs w:val="18"/>
    </w:rPr>
  </w:style>
  <w:style w:type="character" w:customStyle="1" w:styleId="a5">
    <w:name w:val="吹き出し (文字)"/>
    <w:basedOn w:val="a0"/>
    <w:link w:val="10"/>
    <w:uiPriority w:val="99"/>
    <w:semiHidden/>
    <w:rsid w:val="00FA19A6"/>
    <w:rPr>
      <w:rFonts w:ascii="Arial" w:eastAsia="ＭＳ ゴシック" w:hAnsi="Arial" w:cs="Times New Roman"/>
      <w:sz w:val="18"/>
      <w:szCs w:val="18"/>
    </w:rPr>
  </w:style>
  <w:style w:type="paragraph" w:styleId="a6">
    <w:name w:val="footer"/>
    <w:basedOn w:val="a"/>
    <w:link w:val="a7"/>
    <w:uiPriority w:val="99"/>
    <w:unhideWhenUsed/>
    <w:rsid w:val="00FA19A6"/>
    <w:pPr>
      <w:tabs>
        <w:tab w:val="center" w:pos="4252"/>
        <w:tab w:val="right" w:pos="8504"/>
      </w:tabs>
      <w:snapToGrid w:val="0"/>
    </w:pPr>
  </w:style>
  <w:style w:type="character" w:customStyle="1" w:styleId="a7">
    <w:name w:val="フッター (文字)"/>
    <w:basedOn w:val="a0"/>
    <w:link w:val="a6"/>
    <w:uiPriority w:val="99"/>
    <w:rsid w:val="00FA19A6"/>
  </w:style>
  <w:style w:type="character" w:styleId="a8">
    <w:name w:val="page number"/>
    <w:basedOn w:val="a0"/>
    <w:uiPriority w:val="99"/>
    <w:semiHidden/>
    <w:unhideWhenUsed/>
    <w:rsid w:val="00FA19A6"/>
  </w:style>
  <w:style w:type="paragraph" w:styleId="a9">
    <w:name w:val="header"/>
    <w:basedOn w:val="a"/>
    <w:link w:val="aa"/>
    <w:uiPriority w:val="99"/>
    <w:unhideWhenUsed/>
    <w:rsid w:val="00FA19A6"/>
    <w:pPr>
      <w:tabs>
        <w:tab w:val="center" w:pos="4252"/>
        <w:tab w:val="right" w:pos="8504"/>
      </w:tabs>
      <w:snapToGrid w:val="0"/>
    </w:pPr>
  </w:style>
  <w:style w:type="character" w:customStyle="1" w:styleId="aa">
    <w:name w:val="ヘッダー (文字)"/>
    <w:basedOn w:val="a0"/>
    <w:link w:val="a9"/>
    <w:uiPriority w:val="99"/>
    <w:rsid w:val="00FA19A6"/>
  </w:style>
  <w:style w:type="table" w:styleId="ab">
    <w:name w:val="Table Grid"/>
    <w:basedOn w:val="a1"/>
    <w:uiPriority w:val="59"/>
    <w:rsid w:val="00FA1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A19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FA19A6"/>
    <w:pPr>
      <w:jc w:val="center"/>
    </w:pPr>
    <w:rPr>
      <w:rFonts w:ascii="Century" w:eastAsia="ＭＳ 明朝" w:hAnsi="Century" w:cs="Times New Roman"/>
      <w:sz w:val="22"/>
    </w:rPr>
  </w:style>
  <w:style w:type="character" w:customStyle="1" w:styleId="ad">
    <w:name w:val="記 (文字)"/>
    <w:basedOn w:val="a0"/>
    <w:link w:val="ac"/>
    <w:rsid w:val="00FA19A6"/>
    <w:rPr>
      <w:rFonts w:ascii="Century" w:eastAsia="ＭＳ 明朝" w:hAnsi="Century" w:cs="Times New Roman"/>
      <w:sz w:val="22"/>
    </w:rPr>
  </w:style>
  <w:style w:type="paragraph" w:styleId="a4">
    <w:name w:val="Balloon Text"/>
    <w:basedOn w:val="a"/>
    <w:link w:val="11"/>
    <w:uiPriority w:val="99"/>
    <w:semiHidden/>
    <w:unhideWhenUsed/>
    <w:rsid w:val="00FA19A6"/>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FA19A6"/>
    <w:rPr>
      <w:rFonts w:asciiTheme="majorHAnsi" w:eastAsiaTheme="majorEastAsia" w:hAnsiTheme="majorHAnsi" w:cstheme="majorBidi"/>
      <w:sz w:val="18"/>
      <w:szCs w:val="18"/>
    </w:rPr>
  </w:style>
  <w:style w:type="paragraph" w:styleId="ae">
    <w:name w:val="No Spacing"/>
    <w:link w:val="af"/>
    <w:uiPriority w:val="1"/>
    <w:qFormat/>
    <w:rsid w:val="00FA19A6"/>
    <w:rPr>
      <w:kern w:val="0"/>
      <w:sz w:val="22"/>
    </w:rPr>
  </w:style>
  <w:style w:type="character" w:customStyle="1" w:styleId="af">
    <w:name w:val="行間詰め (文字)"/>
    <w:basedOn w:val="a0"/>
    <w:link w:val="ae"/>
    <w:uiPriority w:val="1"/>
    <w:rsid w:val="00FA19A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595</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資料</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　雛形</dc:title>
  <dc:subject/>
  <dc:creator>user</dc:creator>
  <cp:keywords/>
  <dc:description/>
  <cp:lastModifiedBy>user</cp:lastModifiedBy>
  <cp:revision>4</cp:revision>
  <cp:lastPrinted>2020-05-13T08:03:00Z</cp:lastPrinted>
  <dcterms:created xsi:type="dcterms:W3CDTF">2020-05-12T04:44:00Z</dcterms:created>
  <dcterms:modified xsi:type="dcterms:W3CDTF">2020-05-13T08:03:00Z</dcterms:modified>
</cp:coreProperties>
</file>